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60" w:rsidRPr="00E65760" w:rsidRDefault="00E65760" w:rsidP="00E65760">
      <w:pPr>
        <w:widowControl/>
        <w:jc w:val="center"/>
        <w:rPr>
          <w:rFonts w:ascii="微软雅黑" w:eastAsia="微软雅黑" w:hAnsi="微软雅黑" w:cs="宋体" w:hint="eastAsia"/>
          <w:b/>
          <w:bCs/>
          <w:color w:val="17418E"/>
          <w:kern w:val="0"/>
          <w:sz w:val="27"/>
          <w:szCs w:val="27"/>
        </w:rPr>
      </w:pPr>
      <w:r w:rsidRPr="00E65760">
        <w:rPr>
          <w:rFonts w:ascii="微软雅黑" w:eastAsia="微软雅黑" w:hAnsi="微软雅黑" w:cs="宋体" w:hint="eastAsia"/>
          <w:b/>
          <w:bCs/>
          <w:color w:val="17418E"/>
          <w:kern w:val="0"/>
          <w:sz w:val="27"/>
          <w:szCs w:val="27"/>
        </w:rPr>
        <w:t xml:space="preserve">整治网络非法证券活动典型案例五 </w:t>
      </w:r>
    </w:p>
    <w:p w:rsidR="00E65760" w:rsidRPr="00E65760" w:rsidRDefault="00E65760" w:rsidP="00E65760">
      <w:pPr>
        <w:widowControl/>
        <w:spacing w:after="240"/>
        <w:jc w:val="left"/>
        <w:rPr>
          <w:rFonts w:ascii="宋体" w:eastAsia="宋体" w:hAnsi="宋体" w:cs="宋体" w:hint="eastAsia"/>
          <w:kern w:val="0"/>
          <w:sz w:val="18"/>
          <w:szCs w:val="18"/>
        </w:rPr>
      </w:pPr>
    </w:p>
    <w:p w:rsidR="00E65760" w:rsidRPr="00E65760" w:rsidRDefault="00E65760" w:rsidP="00E65760">
      <w:pPr>
        <w:widowControl/>
        <w:wordWrap w:val="0"/>
        <w:spacing w:before="100" w:beforeAutospacing="1" w:after="100" w:afterAutospacing="1" w:line="360" w:lineRule="auto"/>
        <w:ind w:firstLine="482"/>
        <w:jc w:val="left"/>
        <w:rPr>
          <w:rFonts w:ascii="宋体" w:eastAsia="宋体" w:hAnsi="宋体" w:cs="宋体" w:hint="eastAsia"/>
          <w:color w:val="000000"/>
          <w:kern w:val="0"/>
          <w:sz w:val="24"/>
          <w:szCs w:val="24"/>
        </w:rPr>
      </w:pPr>
      <w:r w:rsidRPr="00E65760">
        <w:rPr>
          <w:rFonts w:ascii="宋体" w:eastAsia="宋体" w:hAnsi="宋体" w:cs="宋体" w:hint="eastAsia"/>
          <w:b/>
          <w:bCs/>
          <w:color w:val="000000"/>
          <w:kern w:val="0"/>
          <w:szCs w:val="21"/>
        </w:rPr>
        <w:t>案例五、公开招揽客户，与不特定投资者签订委托协议，以</w:t>
      </w:r>
      <w:proofErr w:type="gramStart"/>
      <w:r w:rsidRPr="00E65760">
        <w:rPr>
          <w:rFonts w:ascii="宋体" w:eastAsia="宋体" w:hAnsi="宋体" w:cs="宋体" w:hint="eastAsia"/>
          <w:b/>
          <w:bCs/>
          <w:color w:val="000000"/>
          <w:kern w:val="0"/>
          <w:szCs w:val="21"/>
        </w:rPr>
        <w:t>代客操盘</w:t>
      </w:r>
      <w:proofErr w:type="gramEnd"/>
      <w:r w:rsidRPr="00E65760">
        <w:rPr>
          <w:rFonts w:ascii="宋体" w:eastAsia="宋体" w:hAnsi="宋体" w:cs="宋体" w:hint="eastAsia"/>
          <w:b/>
          <w:bCs/>
          <w:color w:val="000000"/>
          <w:kern w:val="0"/>
          <w:szCs w:val="21"/>
        </w:rPr>
        <w:t>、承诺收益、亏损分担等为诱饵，从事非法证券委托理财。</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b/>
          <w:bCs/>
          <w:color w:val="000000"/>
          <w:kern w:val="0"/>
          <w:szCs w:val="21"/>
        </w:rPr>
        <w:t xml:space="preserve">　　主要表现形式及传播途径：</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 w:val="24"/>
          <w:szCs w:val="24"/>
        </w:rPr>
        <w:t xml:space="preserve">　　</w:t>
      </w:r>
      <w:r w:rsidRPr="00E65760">
        <w:rPr>
          <w:rFonts w:ascii="宋体" w:eastAsia="宋体" w:hAnsi="宋体" w:cs="宋体" w:hint="eastAsia"/>
          <w:color w:val="000000"/>
          <w:kern w:val="0"/>
          <w:szCs w:val="21"/>
        </w:rPr>
        <w:t>本类非法证券活动的主要表现形式为公开招揽客户，与不特定投资者签订委托协议，以</w:t>
      </w:r>
      <w:proofErr w:type="gramStart"/>
      <w:r w:rsidRPr="00E65760">
        <w:rPr>
          <w:rFonts w:ascii="宋体" w:eastAsia="宋体" w:hAnsi="宋体" w:cs="宋体" w:hint="eastAsia"/>
          <w:color w:val="000000"/>
          <w:kern w:val="0"/>
          <w:szCs w:val="21"/>
        </w:rPr>
        <w:t>代客操盘</w:t>
      </w:r>
      <w:proofErr w:type="gramEnd"/>
      <w:r w:rsidRPr="00E65760">
        <w:rPr>
          <w:rFonts w:ascii="宋体" w:eastAsia="宋体" w:hAnsi="宋体" w:cs="宋体" w:hint="eastAsia"/>
          <w:color w:val="000000"/>
          <w:kern w:val="0"/>
          <w:szCs w:val="21"/>
        </w:rPr>
        <w:t>、承诺收益、亏损分担等为诱饵，从事非法证券委托理财。</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本类非法证券活动的主要传播途径为利用门户网站、财经网站、论坛、股吧、博客、微博、QQ、MSN等新媒体作为营销平台散布非法证券活动信息，或利用广播、电视、报刊、杂志等传统媒体播出或刊载广告，公开招揽客户及委托理财。</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w:t>
      </w:r>
      <w:r w:rsidRPr="00E65760">
        <w:rPr>
          <w:rFonts w:ascii="宋体" w:eastAsia="宋体" w:hAnsi="宋体" w:cs="宋体" w:hint="eastAsia"/>
          <w:b/>
          <w:bCs/>
          <w:color w:val="000000"/>
          <w:kern w:val="0"/>
          <w:szCs w:val="21"/>
        </w:rPr>
        <w:t>案例简述：</w:t>
      </w:r>
      <w:r w:rsidRPr="00E65760">
        <w:rPr>
          <w:rFonts w:ascii="宋体" w:eastAsia="宋体" w:hAnsi="宋体" w:cs="宋体" w:hint="eastAsia"/>
          <w:color w:val="000000"/>
          <w:kern w:val="0"/>
          <w:szCs w:val="21"/>
        </w:rPr>
        <w:t>在某证券公司营业部开户的投资者张某进入证券市场的时间不长，总觉得自己对股票的买卖时机把握得不好，近期更是连续亏损，心情郁闷。一日，在浏览某财经网站论坛时，无意中发现某投资公司推出专门针对新手的“保姆式委托理财服务”，投资者只需签订“理财协议”，并将资金交给投资公司，无需自己管理，即可享受高额的固定年收益。</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经某在高额收益的诱惑下，与该投资公司签订了“理财协议”，并将20万汇入该公司指定账户。一年来，张某每月均收到投资公司关于理财收益情况的信息。当张某认为收益达到预期，并决定收回投资款及收益时，却无法联系上该投资公司。经查证，该投资公司提供的所谓“保姆式理财服务”纯属子虚乌有，每月账单信息均系编造，20万投资款已被该投资公司全部卷走。</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w:t>
      </w:r>
      <w:r w:rsidRPr="00E65760">
        <w:rPr>
          <w:rFonts w:ascii="宋体" w:eastAsia="宋体" w:hAnsi="宋体" w:cs="宋体" w:hint="eastAsia"/>
          <w:b/>
          <w:bCs/>
          <w:color w:val="000000"/>
          <w:kern w:val="0"/>
          <w:szCs w:val="21"/>
        </w:rPr>
        <w:t>手法分析：</w:t>
      </w:r>
      <w:r w:rsidRPr="00E65760">
        <w:rPr>
          <w:rFonts w:ascii="宋体" w:eastAsia="宋体" w:hAnsi="宋体" w:cs="宋体" w:hint="eastAsia"/>
          <w:color w:val="000000"/>
          <w:kern w:val="0"/>
          <w:szCs w:val="21"/>
        </w:rPr>
        <w:t>不法分子往往以“承诺收益”、“利润分成”、“坐庄操盘”等形式吸引投资者参与委托理财，在高额回报的诱惑下，一些不明真相的投资者会与不法分子签订所谓的“委托理财协议”。这些非法公司在收到投资者的汇款后，就变更公司名称或电话号码，消失的无影无踪。导致投资者遭受财产损失。</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w:t>
      </w:r>
      <w:r w:rsidRPr="00E65760">
        <w:rPr>
          <w:rFonts w:ascii="宋体" w:eastAsia="宋体" w:hAnsi="宋体" w:cs="宋体" w:hint="eastAsia"/>
          <w:b/>
          <w:bCs/>
          <w:color w:val="000000"/>
          <w:kern w:val="0"/>
          <w:szCs w:val="21"/>
        </w:rPr>
        <w:t>投资者风险提示：</w:t>
      </w:r>
      <w:r w:rsidRPr="00E65760">
        <w:rPr>
          <w:rFonts w:ascii="宋体" w:eastAsia="宋体" w:hAnsi="宋体" w:cs="宋体" w:hint="eastAsia"/>
          <w:color w:val="000000"/>
          <w:kern w:val="0"/>
          <w:szCs w:val="21"/>
        </w:rPr>
        <w:t>根据我国相关法规的规定，合法的证券经营机构和个人不得接受投资者的全权委托，进行股票投资。目前，不法分子利用一些投资者缺少证券投资知识，对法规不了解等特点，冒充所谓的专业机构或人员，以“高额收益”、“利润分成”“稳赚不赔”等方式诱骗投资者将资金全权委托给他们，骗取投资者财产。投资者一定要高度警惕，避免上当受骗并遭受经济损失。</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w:t>
      </w:r>
      <w:r w:rsidRPr="00E65760">
        <w:rPr>
          <w:rFonts w:ascii="宋体" w:eastAsia="宋体" w:hAnsi="宋体" w:cs="宋体" w:hint="eastAsia"/>
          <w:b/>
          <w:bCs/>
          <w:color w:val="000000"/>
          <w:kern w:val="0"/>
          <w:szCs w:val="21"/>
        </w:rPr>
        <w:t>参考法规：</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一、《中华人民共和国证券法》第一百四十四条规定：证券公司不得以任何方式对客户证券买卖的收益或者赔偿证券买卖的损失</w:t>
      </w:r>
      <w:proofErr w:type="gramStart"/>
      <w:r w:rsidRPr="00E65760">
        <w:rPr>
          <w:rFonts w:ascii="宋体" w:eastAsia="宋体" w:hAnsi="宋体" w:cs="宋体" w:hint="eastAsia"/>
          <w:color w:val="000000"/>
          <w:kern w:val="0"/>
          <w:szCs w:val="21"/>
        </w:rPr>
        <w:t>作出</w:t>
      </w:r>
      <w:proofErr w:type="gramEnd"/>
      <w:r w:rsidRPr="00E65760">
        <w:rPr>
          <w:rFonts w:ascii="宋体" w:eastAsia="宋体" w:hAnsi="宋体" w:cs="宋体" w:hint="eastAsia"/>
          <w:color w:val="000000"/>
          <w:kern w:val="0"/>
          <w:szCs w:val="21"/>
        </w:rPr>
        <w:t>承诺。</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第一百四十五条规定：证券公司及其从业人员不得未经过其依法设立的营业场所私下接受客户委托买卖证券。</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二、《证券公司客户资产管理业务管理办法》第四条规定：证券公司从事客户资产管理业务，应当依照本办法的规定向中国证监会申请客户资产管理业务资格。未取得客户资产管理业务资格的证券公司，不得从事客户资产管理业务。</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第三十六条规定：证券公司从事客户资产管理业务，不得有下列行为：（二）向客户做出保证其资产本金不受损失或者取得最低收益的承诺。</w:t>
      </w:r>
    </w:p>
    <w:p w:rsidR="00E65760" w:rsidRPr="00E65760" w:rsidRDefault="00E65760" w:rsidP="00E65760">
      <w:pPr>
        <w:widowControl/>
        <w:wordWrap w:val="0"/>
        <w:spacing w:before="100" w:beforeAutospacing="1" w:after="100" w:afterAutospacing="1" w:line="360" w:lineRule="auto"/>
        <w:jc w:val="left"/>
        <w:rPr>
          <w:rFonts w:ascii="宋体" w:eastAsia="宋体" w:hAnsi="宋体" w:cs="宋体"/>
          <w:color w:val="000000"/>
          <w:kern w:val="0"/>
          <w:sz w:val="24"/>
          <w:szCs w:val="24"/>
        </w:rPr>
      </w:pPr>
      <w:r w:rsidRPr="00E65760">
        <w:rPr>
          <w:rFonts w:ascii="宋体" w:eastAsia="宋体" w:hAnsi="宋体" w:cs="宋体" w:hint="eastAsia"/>
          <w:color w:val="000000"/>
          <w:kern w:val="0"/>
          <w:szCs w:val="21"/>
        </w:rPr>
        <w:t xml:space="preserve">　　三、《证券公司监督管理条例》第四十六条规定：证券公司从事证券资产管理业务，不得有下列行为：（一）向客户做出保证其资产本金不受损失或者保证其取得最低收益的承诺。</w:t>
      </w:r>
    </w:p>
    <w:p w:rsidR="00000000" w:rsidRPr="00E65760" w:rsidRDefault="00E65760"/>
    <w:sectPr w:rsidR="00000000" w:rsidRPr="00E65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60" w:rsidRDefault="00E65760" w:rsidP="00E65760">
      <w:r>
        <w:separator/>
      </w:r>
    </w:p>
  </w:endnote>
  <w:endnote w:type="continuationSeparator" w:id="1">
    <w:p w:rsidR="00E65760" w:rsidRDefault="00E65760" w:rsidP="00E65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60" w:rsidRDefault="00E65760" w:rsidP="00E65760">
      <w:r>
        <w:separator/>
      </w:r>
    </w:p>
  </w:footnote>
  <w:footnote w:type="continuationSeparator" w:id="1">
    <w:p w:rsidR="00E65760" w:rsidRDefault="00E65760" w:rsidP="00E657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760"/>
    <w:rsid w:val="00E65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57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5760"/>
    <w:rPr>
      <w:sz w:val="18"/>
      <w:szCs w:val="18"/>
    </w:rPr>
  </w:style>
  <w:style w:type="paragraph" w:styleId="a4">
    <w:name w:val="footer"/>
    <w:basedOn w:val="a"/>
    <w:link w:val="Char0"/>
    <w:uiPriority w:val="99"/>
    <w:semiHidden/>
    <w:unhideWhenUsed/>
    <w:rsid w:val="00E657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5760"/>
    <w:rPr>
      <w:sz w:val="18"/>
      <w:szCs w:val="18"/>
    </w:rPr>
  </w:style>
</w:styles>
</file>

<file path=word/webSettings.xml><?xml version="1.0" encoding="utf-8"?>
<w:webSettings xmlns:r="http://schemas.openxmlformats.org/officeDocument/2006/relationships" xmlns:w="http://schemas.openxmlformats.org/wordprocessingml/2006/main">
  <w:divs>
    <w:div w:id="1159270947">
      <w:bodyDiv w:val="1"/>
      <w:marLeft w:val="0"/>
      <w:marRight w:val="0"/>
      <w:marTop w:val="0"/>
      <w:marBottom w:val="0"/>
      <w:divBdr>
        <w:top w:val="none" w:sz="0" w:space="0" w:color="auto"/>
        <w:left w:val="none" w:sz="0" w:space="0" w:color="auto"/>
        <w:bottom w:val="none" w:sz="0" w:space="0" w:color="auto"/>
        <w:right w:val="none" w:sz="0" w:space="0" w:color="auto"/>
      </w:divBdr>
      <w:divsChild>
        <w:div w:id="1859153549">
          <w:marLeft w:val="0"/>
          <w:marRight w:val="0"/>
          <w:marTop w:val="0"/>
          <w:marBottom w:val="0"/>
          <w:divBdr>
            <w:top w:val="none" w:sz="0" w:space="0" w:color="auto"/>
            <w:left w:val="none" w:sz="0" w:space="0" w:color="auto"/>
            <w:bottom w:val="none" w:sz="0" w:space="0" w:color="auto"/>
            <w:right w:val="none" w:sz="0" w:space="0" w:color="auto"/>
          </w:divBdr>
          <w:divsChild>
            <w:div w:id="475336588">
              <w:marLeft w:val="0"/>
              <w:marRight w:val="0"/>
              <w:marTop w:val="0"/>
              <w:marBottom w:val="0"/>
              <w:divBdr>
                <w:top w:val="none" w:sz="0" w:space="0" w:color="auto"/>
                <w:left w:val="none" w:sz="0" w:space="0" w:color="auto"/>
                <w:bottom w:val="none" w:sz="0" w:space="0" w:color="auto"/>
                <w:right w:val="none" w:sz="0" w:space="0" w:color="auto"/>
              </w:divBdr>
              <w:divsChild>
                <w:div w:id="58716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1097</Characters>
  <Application>Microsoft Office Word</Application>
  <DocSecurity>0</DocSecurity>
  <Lines>9</Lines>
  <Paragraphs>2</Paragraphs>
  <ScaleCrop>false</ScaleCrop>
  <Company>Microsoft</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ht025</dc:creator>
  <cp:lastModifiedBy>ht025</cp:lastModifiedBy>
  <cp:revision>2</cp:revision>
  <dcterms:created xsi:type="dcterms:W3CDTF">2015-12-08T02:39:00Z</dcterms:created>
  <dcterms:modified xsi:type="dcterms:W3CDTF">2015-12-08T02:39:00Z</dcterms:modified>
</cp:coreProperties>
</file>