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2"/>
          <w:sz w:val="24"/>
          <w:szCs w:val="24"/>
        </w:rPr>
        <w:t> 自2023年8月28日起，公司对所有存量客户、各开户渠道，同步下调相应品种的交易佣金。公司各渠道的开户默认股票佣金率，将在原费率基础上统一下调万分之0.146。存量客户相应品种的调整方案见下表： </w:t>
      </w:r>
      <w:bookmarkStart w:id="0" w:name="_GoBack"/>
      <w:bookmarkEnd w:id="0"/>
    </w:p>
    <w:tbl>
      <w:tblPr>
        <w:tblStyle w:val="7"/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881"/>
        <w:gridCol w:w="2217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业务品种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经手费率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客户佣金率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上交所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A股（含科创板）、B股、存托凭证、可交换公司债券换股、股份协议转让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A股（含科创板）、B股、存托凭证的大宗交易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深交所</w:t>
            </w: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A股、B股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下调万分之0.1168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A股（含约定购回式证券交易）的大宗交易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B股（含约定购回式证券交易）的大宗交易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下调万分之0.073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北交所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可转换公司债券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下调万分之0.625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下调万分之0.625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75B1"/>
    <w:rsid w:val="019E43C3"/>
    <w:rsid w:val="04191649"/>
    <w:rsid w:val="057F349D"/>
    <w:rsid w:val="0A566D10"/>
    <w:rsid w:val="0AE62D55"/>
    <w:rsid w:val="0B9F20E9"/>
    <w:rsid w:val="0D9D6D75"/>
    <w:rsid w:val="0FB5771C"/>
    <w:rsid w:val="10FB4BAC"/>
    <w:rsid w:val="13D75F3D"/>
    <w:rsid w:val="159675EB"/>
    <w:rsid w:val="1E445945"/>
    <w:rsid w:val="2495789C"/>
    <w:rsid w:val="24F3456C"/>
    <w:rsid w:val="25F80F89"/>
    <w:rsid w:val="2A513D3D"/>
    <w:rsid w:val="31C0421A"/>
    <w:rsid w:val="35247BC9"/>
    <w:rsid w:val="389C3129"/>
    <w:rsid w:val="40B04752"/>
    <w:rsid w:val="45611C08"/>
    <w:rsid w:val="456A75B1"/>
    <w:rsid w:val="4C3D0C15"/>
    <w:rsid w:val="4E567215"/>
    <w:rsid w:val="4E6415AB"/>
    <w:rsid w:val="4F1B3748"/>
    <w:rsid w:val="501F5024"/>
    <w:rsid w:val="529C114F"/>
    <w:rsid w:val="52D13B4B"/>
    <w:rsid w:val="53107358"/>
    <w:rsid w:val="62244B16"/>
    <w:rsid w:val="63835B55"/>
    <w:rsid w:val="641B7F1F"/>
    <w:rsid w:val="656875B1"/>
    <w:rsid w:val="660627B3"/>
    <w:rsid w:val="671D1397"/>
    <w:rsid w:val="68F65027"/>
    <w:rsid w:val="6A562EFA"/>
    <w:rsid w:val="6AE546DB"/>
    <w:rsid w:val="6AEF613E"/>
    <w:rsid w:val="6BEC6B68"/>
    <w:rsid w:val="6F1422E4"/>
    <w:rsid w:val="70A858BA"/>
    <w:rsid w:val="71AE44CF"/>
    <w:rsid w:val="745F3851"/>
    <w:rsid w:val="748A3649"/>
    <w:rsid w:val="74A452BE"/>
    <w:rsid w:val="765226AD"/>
    <w:rsid w:val="7685DD4F"/>
    <w:rsid w:val="772C01E6"/>
    <w:rsid w:val="7BA561DB"/>
    <w:rsid w:val="7C0F237E"/>
    <w:rsid w:val="AFF793AF"/>
    <w:rsid w:val="B9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="0" w:afterAutospacing="0" w:line="360" w:lineRule="auto"/>
      <w:ind w:firstLine="480" w:firstLineChars="200"/>
      <w:jc w:val="both"/>
      <w:outlineLvl w:val="0"/>
    </w:pPr>
    <w:rPr>
      <w:rFonts w:hint="eastAsia" w:ascii="宋体" w:hAnsi="宋体" w:eastAsia="楷体" w:cs="宋体"/>
      <w:b/>
      <w:kern w:val="44"/>
      <w:sz w:val="28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50" w:beforeLines="50" w:beforeAutospacing="0" w:after="0" w:afterAutospacing="0" w:line="360" w:lineRule="auto"/>
      <w:ind w:firstLine="480" w:firstLineChars="200"/>
      <w:jc w:val="both"/>
      <w:outlineLvl w:val="1"/>
    </w:pPr>
    <w:rPr>
      <w:rFonts w:hint="eastAsia" w:ascii="宋体" w:hAnsi="宋体" w:eastAsia="楷体" w:cs="宋体"/>
      <w:b/>
      <w:kern w:val="0"/>
      <w:sz w:val="24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2021-07-24T07:58:00Z</dcterms:created>
  <dc:creator>011745</dc:creator>
  <cp:lastModifiedBy>unis</cp:lastModifiedBy>
  <cp:lastPrinted>2023-08-24T16:00:00Z</cp:lastPrinted>
  <dcterms:modified xsi:type="dcterms:W3CDTF">2023-08-30T08:02:48Z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842B299B60414EFFB87C1E40A6747BD4</vt:lpwstr>
  </property>
</Properties>
</file>