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公司简介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999"/>
        <w:gridCol w:w="1609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公司简称</w:t>
            </w:r>
          </w:p>
        </w:tc>
        <w:tc>
          <w:tcPr>
            <w:tcW w:w="1999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海通证券</w:t>
            </w:r>
          </w:p>
        </w:tc>
        <w:tc>
          <w:tcPr>
            <w:tcW w:w="1609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英文简称</w:t>
            </w:r>
          </w:p>
        </w:tc>
        <w:tc>
          <w:tcPr>
            <w:tcW w:w="2997" w:type="dxa"/>
          </w:tcPr>
          <w:p>
            <w:pPr>
              <w:pStyle w:val="2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公司注册地</w:t>
            </w:r>
          </w:p>
        </w:tc>
        <w:tc>
          <w:tcPr>
            <w:tcW w:w="1999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highlight w:val="none"/>
                <w:vertAlign w:val="baseline"/>
              </w:rPr>
              <w:t>上海市广东路689号</w:t>
            </w:r>
          </w:p>
        </w:tc>
        <w:tc>
          <w:tcPr>
            <w:tcW w:w="1609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公司办公地</w:t>
            </w:r>
            <w:bookmarkStart w:id="0" w:name="_GoBack"/>
            <w:bookmarkEnd w:id="0"/>
          </w:p>
        </w:tc>
        <w:tc>
          <w:tcPr>
            <w:tcW w:w="2997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上海市黄浦区中山南路888号海通外滩金融广场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文</w:t>
            </w:r>
            <w:r>
              <w:rPr>
                <w:rFonts w:hint="eastAsia" w:ascii="等线" w:hAnsi="等线" w:eastAsia="等线" w:cs="等线"/>
                <w:b/>
                <w:bCs w:val="0"/>
                <w:vertAlign w:val="baseline"/>
              </w:rPr>
              <w:t>化建设领导小组负责人（姓名、职务</w:t>
            </w:r>
          </w:p>
        </w:tc>
        <w:tc>
          <w:tcPr>
            <w:tcW w:w="1999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>周杰</w:t>
            </w:r>
          </w:p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>党委书记、董事长</w:t>
            </w:r>
          </w:p>
        </w:tc>
        <w:tc>
          <w:tcPr>
            <w:tcW w:w="1609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97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haitong@haitong.com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公司文化理念（使命、愿景，核心价值观等）</w:t>
            </w:r>
          </w:p>
        </w:tc>
        <w:tc>
          <w:tcPr>
            <w:tcW w:w="6605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</w:rPr>
              <w:t>企业核心价值观</w:t>
            </w: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eastAsia="zh-CN"/>
              </w:rPr>
              <w:t>：崇德守信 道正行远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eastAsia="zh-CN"/>
              </w:rPr>
              <w:t>企业使命：</w:t>
            </w: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服务创造价值，实干成就未来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企业愿景：打造国内一流、国际有影响力的现代金融服务企业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企业经营理念：务实、开拓、稳健、卓越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风险控制理念：稳健乃至保守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企业精神：海通共识（一个海通、勤勉、担当、创新、协同、专业、合规、坚韧）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年度报告公示网站网址</w:t>
            </w:r>
          </w:p>
        </w:tc>
        <w:tc>
          <w:tcPr>
            <w:tcW w:w="6605" w:type="dxa"/>
            <w:gridSpan w:val="3"/>
          </w:tcPr>
          <w:p>
            <w:pPr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海通证券官网：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https://www.htse</w:t>
            </w: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.com/</w:t>
            </w:r>
          </w:p>
          <w:p>
            <w:pPr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中国证券业协会官网：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https://www.sac.net.cn/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7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文化建设备查资料地址</w:t>
            </w:r>
          </w:p>
        </w:tc>
        <w:tc>
          <w:tcPr>
            <w:tcW w:w="6605" w:type="dxa"/>
            <w:gridSpan w:val="3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上海市黄浦区中山南路888号海通外滩金融广场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7331A"/>
    <w:multiLevelType w:val="singleLevel"/>
    <w:tmpl w:val="171733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6314126"/>
    <w:rsid w:val="06F746B0"/>
    <w:rsid w:val="0CDA607B"/>
    <w:rsid w:val="0DED6F2B"/>
    <w:rsid w:val="0FA64F1D"/>
    <w:rsid w:val="108B45F2"/>
    <w:rsid w:val="15221B03"/>
    <w:rsid w:val="1CE5614C"/>
    <w:rsid w:val="1E7015DA"/>
    <w:rsid w:val="247561C9"/>
    <w:rsid w:val="26CF3D97"/>
    <w:rsid w:val="277B682C"/>
    <w:rsid w:val="287527E4"/>
    <w:rsid w:val="29351F7F"/>
    <w:rsid w:val="29F61FDC"/>
    <w:rsid w:val="2AE40898"/>
    <w:rsid w:val="2C376D53"/>
    <w:rsid w:val="2C60249F"/>
    <w:rsid w:val="2D021A32"/>
    <w:rsid w:val="2FF53F04"/>
    <w:rsid w:val="30E71D98"/>
    <w:rsid w:val="345016D0"/>
    <w:rsid w:val="35606509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52F21AFE"/>
    <w:rsid w:val="56691739"/>
    <w:rsid w:val="5E3872BF"/>
    <w:rsid w:val="5E6F1C36"/>
    <w:rsid w:val="66BC67FA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F35521B"/>
    <w:rsid w:val="7FFDC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5</TotalTime>
  <ScaleCrop>false</ScaleCrop>
  <LinksUpToDate>false</LinksUpToDate>
  <CharactersWithSpaces>18308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2022-05-09T16:25:00Z</dcterms:created>
  <dc:creator>Estella Jin</dc:creator>
  <cp:lastModifiedBy>user</cp:lastModifiedBy>
  <dcterms:modified xsi:type="dcterms:W3CDTF">2024-05-16T18:28:01Z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B8C945B4B0FE4D8DA0AA42891C5A9681</vt:lpwstr>
  </property>
</Properties>
</file>